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ED0C" w14:textId="29E4446D" w:rsidR="00331AB1" w:rsidRPr="00E04017" w:rsidRDefault="00AF2B25">
      <w:r w:rsidRPr="00E04017">
        <w:t>GP PBRN Board of Directors Meeting</w:t>
      </w:r>
    </w:p>
    <w:p w14:paraId="3521C89D" w14:textId="4FDB165F" w:rsidR="00AF2B25" w:rsidRPr="00E04017" w:rsidRDefault="00F10663">
      <w:r>
        <w:t>May</w:t>
      </w:r>
      <w:r w:rsidR="00E215D2" w:rsidRPr="00E04017">
        <w:t xml:space="preserve"> </w:t>
      </w:r>
      <w:r>
        <w:t>21</w:t>
      </w:r>
      <w:r w:rsidRPr="00F10663">
        <w:rPr>
          <w:vertAlign w:val="superscript"/>
        </w:rPr>
        <w:t>st</w:t>
      </w:r>
      <w:r w:rsidR="00AF2B25" w:rsidRPr="00E04017">
        <w:t>, 2021</w:t>
      </w:r>
    </w:p>
    <w:p w14:paraId="575C1259" w14:textId="0238C09E" w:rsidR="00AF2B25" w:rsidRPr="00E04017" w:rsidRDefault="00AF2B25"/>
    <w:p w14:paraId="56423088" w14:textId="0234445D" w:rsidR="00AF2B25" w:rsidRPr="00E04017" w:rsidRDefault="00AF2B25">
      <w:r w:rsidRPr="00E04017">
        <w:t>Attendees:</w:t>
      </w:r>
      <w:r w:rsidR="00135912" w:rsidRPr="00E04017">
        <w:t xml:space="preserve"> Paul </w:t>
      </w:r>
      <w:r w:rsidR="00115551" w:rsidRPr="00E04017">
        <w:t xml:space="preserve">Estabrooks, Dave Palm, </w:t>
      </w:r>
      <w:r w:rsidR="00135912" w:rsidRPr="00E04017">
        <w:t>Ladonna Hart, Pam Flax-Laws, Emily Frankel</w:t>
      </w:r>
      <w:r w:rsidR="007315C4" w:rsidRPr="00E04017">
        <w:t>, Matt Rizzo</w:t>
      </w:r>
    </w:p>
    <w:p w14:paraId="0A5CB419" w14:textId="2175EAA4" w:rsidR="00AF2B25" w:rsidRPr="00E04017" w:rsidRDefault="00AF2B25"/>
    <w:p w14:paraId="016A42B5" w14:textId="77777777" w:rsidR="00AF2B25" w:rsidRPr="00E04017" w:rsidRDefault="00AF2B25"/>
    <w:p w14:paraId="43B75AF6" w14:textId="1868A40D" w:rsidR="00AF2B25" w:rsidRPr="00E04017" w:rsidRDefault="00AF2B25">
      <w:r w:rsidRPr="00E04017">
        <w:t>Agenda:</w:t>
      </w:r>
    </w:p>
    <w:p w14:paraId="3F400E81" w14:textId="50EE45D3" w:rsidR="00E215D2" w:rsidRPr="00E04017" w:rsidRDefault="00E215D2" w:rsidP="00E215D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rPr>
          <w:rFonts w:ascii="Calibri" w:eastAsia="Times New Roman" w:hAnsi="Calibri" w:cs="Calibri"/>
          <w:color w:val="000000"/>
        </w:rPr>
        <w:t xml:space="preserve">Approval of </w:t>
      </w:r>
      <w:r w:rsidR="00525FF2">
        <w:rPr>
          <w:rFonts w:ascii="Calibri" w:eastAsia="Times New Roman" w:hAnsi="Calibri" w:cs="Calibri"/>
          <w:color w:val="000000"/>
        </w:rPr>
        <w:t>April</w:t>
      </w:r>
      <w:r w:rsidRPr="00E04017">
        <w:rPr>
          <w:rFonts w:ascii="Calibri" w:eastAsia="Times New Roman" w:hAnsi="Calibri" w:cs="Calibri"/>
          <w:color w:val="000000"/>
        </w:rPr>
        <w:t xml:space="preserve"> </w:t>
      </w:r>
      <w:r w:rsidR="00CD2D6C">
        <w:rPr>
          <w:rFonts w:ascii="Calibri" w:eastAsia="Times New Roman" w:hAnsi="Calibri" w:cs="Calibri"/>
          <w:color w:val="000000"/>
        </w:rPr>
        <w:t>13</w:t>
      </w:r>
      <w:r w:rsidRPr="00E04017">
        <w:rPr>
          <w:rFonts w:ascii="Calibri" w:eastAsia="Times New Roman" w:hAnsi="Calibri" w:cs="Calibri"/>
          <w:color w:val="000000"/>
          <w:vertAlign w:val="superscript"/>
        </w:rPr>
        <w:t>th</w:t>
      </w:r>
      <w:r w:rsidRPr="00E04017">
        <w:rPr>
          <w:rFonts w:ascii="Calibri" w:eastAsia="Times New Roman" w:hAnsi="Calibri" w:cs="Calibri"/>
          <w:color w:val="000000"/>
        </w:rPr>
        <w:t xml:space="preserve"> meeting minutes</w:t>
      </w:r>
    </w:p>
    <w:p w14:paraId="06866823" w14:textId="527B4C8D" w:rsidR="00CD2D6C" w:rsidRDefault="00CD2D6C" w:rsidP="00E215D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Network Updates</w:t>
      </w:r>
    </w:p>
    <w:p w14:paraId="5F34A2C0" w14:textId="7B3562D3" w:rsidR="00CD2D6C" w:rsidRDefault="00CD2D6C" w:rsidP="00CD2D6C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Data Sharing Opportunities</w:t>
      </w:r>
    </w:p>
    <w:p w14:paraId="04FCB1E9" w14:textId="77777777" w:rsidR="00571F6E" w:rsidRDefault="00571F6E" w:rsidP="00571F6E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 the PBRN grows, thinking about how we can link data across sites to increase richness of data and generalizability of findings</w:t>
      </w:r>
    </w:p>
    <w:p w14:paraId="4A1D303D" w14:textId="601C7498" w:rsidR="00571F6E" w:rsidRDefault="00571F6E" w:rsidP="00571F6E">
      <w:pPr>
        <w:numPr>
          <w:ilvl w:val="3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CRANE Data Model: discovery tool to search de-identified data </w:t>
      </w:r>
    </w:p>
    <w:p w14:paraId="093C0F1D" w14:textId="1C9528C9" w:rsidR="00571F6E" w:rsidRDefault="00571F6E" w:rsidP="00571F6E">
      <w:pPr>
        <w:numPr>
          <w:ilvl w:val="3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Starting conversations with sites that are on EPIC (Community Connect Sites)</w:t>
      </w:r>
    </w:p>
    <w:p w14:paraId="214A72C6" w14:textId="430DD198" w:rsidR="00571F6E" w:rsidRDefault="00571F6E" w:rsidP="00571F6E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Registries:</w:t>
      </w:r>
    </w:p>
    <w:p w14:paraId="042E83DF" w14:textId="4F07D73B" w:rsidR="00571F6E" w:rsidRDefault="00571F6E" w:rsidP="00571F6E">
      <w:pPr>
        <w:numPr>
          <w:ilvl w:val="3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Great Plains Cognitive Network (GP CogNET)</w:t>
      </w:r>
    </w:p>
    <w:p w14:paraId="7AD8E4D9" w14:textId="28BE7C34" w:rsidR="00571F6E" w:rsidRDefault="00571F6E" w:rsidP="00571F6E">
      <w:pPr>
        <w:numPr>
          <w:ilvl w:val="4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Public-facing registry that collects self-report metrics guided by the National Alzheimer’s Coordinating Center (NACC)</w:t>
      </w:r>
    </w:p>
    <w:p w14:paraId="2EAF92AF" w14:textId="037F65FA" w:rsidR="00571F6E" w:rsidRDefault="00571F6E" w:rsidP="00571F6E">
      <w:pPr>
        <w:numPr>
          <w:ilvl w:val="4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EHR data is integrated for Nebraska Medicine patients who consent in a federated data model through CRANE</w:t>
      </w:r>
    </w:p>
    <w:p w14:paraId="4977E423" w14:textId="4E3C7244" w:rsidR="00571F6E" w:rsidRDefault="00571F6E" w:rsidP="00571F6E">
      <w:pPr>
        <w:numPr>
          <w:ilvl w:val="5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This allows access to a richer data set, including imaging, blood labs, test results, genetic testing, etc. </w:t>
      </w:r>
    </w:p>
    <w:p w14:paraId="7FF8681A" w14:textId="3B26F467" w:rsidR="00740D99" w:rsidRDefault="00740D99" w:rsidP="00740D99">
      <w:pPr>
        <w:numPr>
          <w:ilvl w:val="3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General Registry, similar to GP CogNET but broader</w:t>
      </w:r>
    </w:p>
    <w:p w14:paraId="607AD940" w14:textId="78B472F8" w:rsidR="00740D99" w:rsidRDefault="00740D99" w:rsidP="00740D99">
      <w:pPr>
        <w:numPr>
          <w:ilvl w:val="3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Post-Acute Sequelae CoV-2</w:t>
      </w:r>
    </w:p>
    <w:p w14:paraId="3DAB8B9B" w14:textId="34874511" w:rsidR="00A67753" w:rsidRDefault="00A67753" w:rsidP="00A67753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CyncHealth</w:t>
      </w:r>
    </w:p>
    <w:p w14:paraId="44717A29" w14:textId="4FC66B78" w:rsidR="00A67753" w:rsidRDefault="00A67753" w:rsidP="00A67753">
      <w:pPr>
        <w:numPr>
          <w:ilvl w:val="3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Clinicians have access to information for participating clinics</w:t>
      </w:r>
    </w:p>
    <w:p w14:paraId="0D11E19B" w14:textId="00B89D33" w:rsidR="00E32F97" w:rsidRPr="00E32F97" w:rsidRDefault="00A67753" w:rsidP="00E32F97">
      <w:pPr>
        <w:numPr>
          <w:ilvl w:val="4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Including prescription drug monitoring </w:t>
      </w:r>
    </w:p>
    <w:p w14:paraId="167D5B9F" w14:textId="214125F2" w:rsidR="00CD2D6C" w:rsidRDefault="00CD2D6C" w:rsidP="00CD2D6C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Interoperability Conference</w:t>
      </w:r>
    </w:p>
    <w:p w14:paraId="57B5EE5A" w14:textId="4C2F1234" w:rsidR="00586C57" w:rsidRDefault="00586C57" w:rsidP="00FE2CA6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May 11</w:t>
      </w:r>
      <w:r w:rsidRPr="00586C57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and 12</w:t>
      </w:r>
      <w:r w:rsidRPr="00586C57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2991B19E" w14:textId="20C59A1C" w:rsidR="00586C57" w:rsidRDefault="00586C57" w:rsidP="00FE2CA6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Vision of regional health informatics and interoperability </w:t>
      </w:r>
    </w:p>
    <w:p w14:paraId="5B5974D4" w14:textId="170E75B0" w:rsidR="00FE2CA6" w:rsidRDefault="00FE2CA6" w:rsidP="00FE2CA6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Dr. Rizzo presented on interoperability within the PBRN </w:t>
      </w:r>
    </w:p>
    <w:p w14:paraId="217BA881" w14:textId="45735C48" w:rsidR="00E215D2" w:rsidRDefault="00CD2D6C" w:rsidP="00E215D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Member Meeting Planning</w:t>
      </w:r>
    </w:p>
    <w:p w14:paraId="75A81D2E" w14:textId="7E6C2405" w:rsidR="00E32F97" w:rsidRDefault="00B029CF" w:rsidP="00E32F97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Topic ideas:</w:t>
      </w:r>
    </w:p>
    <w:p w14:paraId="76F3CEBD" w14:textId="77777777" w:rsidR="00B029CF" w:rsidRDefault="00B029CF" w:rsidP="00B029CF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QI Science </w:t>
      </w:r>
    </w:p>
    <w:p w14:paraId="15AEBCCB" w14:textId="024F195B" w:rsidR="00B029CF" w:rsidRDefault="00B029CF" w:rsidP="00B029CF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Project ECHO</w:t>
      </w:r>
    </w:p>
    <w:p w14:paraId="2F8C72BB" w14:textId="4FE85973" w:rsidR="00B029CF" w:rsidRDefault="00B029CF" w:rsidP="00B029CF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Study spotlight-QI research example</w:t>
      </w:r>
    </w:p>
    <w:p w14:paraId="1FBC685F" w14:textId="357D0C11" w:rsidR="00B029CF" w:rsidRDefault="00B029CF" w:rsidP="00B029CF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Breakout session for discussion on site needs, interests, and outcomes</w:t>
      </w:r>
    </w:p>
    <w:p w14:paraId="1944AFE3" w14:textId="728F0FF8" w:rsidR="00B029CF" w:rsidRDefault="00B029CF" w:rsidP="00B029CF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Invitation to join the Board of Directors</w:t>
      </w:r>
    </w:p>
    <w:p w14:paraId="756494E7" w14:textId="431F02A3" w:rsidR="00B029CF" w:rsidRDefault="00B029CF" w:rsidP="00B029CF">
      <w:pPr>
        <w:numPr>
          <w:ilvl w:val="3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Ladonna to share personal experience</w:t>
      </w:r>
    </w:p>
    <w:p w14:paraId="17B50DCB" w14:textId="20C0013E" w:rsidR="00F1589A" w:rsidRDefault="00F1589A" w:rsidP="00F1589A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Post-Acute Sequelae of CoV-2</w:t>
      </w:r>
    </w:p>
    <w:p w14:paraId="00FC7C0C" w14:textId="5812AFDA" w:rsidR="00AC0B89" w:rsidRDefault="00AC0B89" w:rsidP="00AC0B89">
      <w:pPr>
        <w:numPr>
          <w:ilvl w:val="3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Opioid </w:t>
      </w:r>
      <w:r w:rsidR="00BB2BB8">
        <w:rPr>
          <w:rFonts w:ascii="Calibri" w:eastAsia="Times New Roman" w:hAnsi="Calibri" w:cs="Calibri"/>
          <w:color w:val="000000"/>
        </w:rPr>
        <w:t>crisis</w:t>
      </w:r>
      <w:r>
        <w:rPr>
          <w:rFonts w:ascii="Calibri" w:eastAsia="Times New Roman" w:hAnsi="Calibri" w:cs="Calibri"/>
          <w:color w:val="000000"/>
        </w:rPr>
        <w:t xml:space="preserve"> during COVID</w:t>
      </w:r>
    </w:p>
    <w:p w14:paraId="1E360B7B" w14:textId="5C39640C" w:rsidR="00F1589A" w:rsidRDefault="00AC0B89" w:rsidP="00F1589A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Utility and benefits of a PBRN locally and nationally </w:t>
      </w:r>
    </w:p>
    <w:p w14:paraId="208C6D5F" w14:textId="28207FE0" w:rsidR="002051B6" w:rsidRDefault="00B029CF" w:rsidP="00B029CF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Plan for </w:t>
      </w:r>
      <w:r w:rsidR="002051B6">
        <w:rPr>
          <w:rFonts w:ascii="Calibri" w:eastAsia="Times New Roman" w:hAnsi="Calibri" w:cs="Calibri"/>
          <w:color w:val="000000"/>
        </w:rPr>
        <w:t xml:space="preserve">early fall (August/September), </w:t>
      </w:r>
      <w:r>
        <w:rPr>
          <w:rFonts w:ascii="Calibri" w:eastAsia="Times New Roman" w:hAnsi="Calibri" w:cs="Calibri"/>
          <w:color w:val="000000"/>
        </w:rPr>
        <w:t>hybrid approach</w:t>
      </w:r>
    </w:p>
    <w:p w14:paraId="05E3DC84" w14:textId="77777777" w:rsidR="002051B6" w:rsidRDefault="002051B6" w:rsidP="002051B6">
      <w:pPr>
        <w:numPr>
          <w:ilvl w:val="2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Other ideas: </w:t>
      </w:r>
    </w:p>
    <w:p w14:paraId="1D168F34" w14:textId="118F75D1" w:rsidR="00B029CF" w:rsidRDefault="002051B6" w:rsidP="002051B6">
      <w:pPr>
        <w:numPr>
          <w:ilvl w:val="3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Link to GP IDeA-CTR Annual Scientific Meeting in October</w:t>
      </w:r>
      <w:r w:rsidR="00B029CF">
        <w:rPr>
          <w:rFonts w:ascii="Calibri" w:eastAsia="Times New Roman" w:hAnsi="Calibri" w:cs="Calibri"/>
          <w:color w:val="000000"/>
        </w:rPr>
        <w:t xml:space="preserve"> </w:t>
      </w:r>
    </w:p>
    <w:p w14:paraId="47A79FCD" w14:textId="2399BA5E" w:rsidR="002051B6" w:rsidRDefault="002051B6" w:rsidP="002051B6">
      <w:pPr>
        <w:numPr>
          <w:ilvl w:val="3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Align with Community Advisory Board Meeting</w:t>
      </w:r>
    </w:p>
    <w:p w14:paraId="60FA8D17" w14:textId="41F285A0" w:rsidR="00E675A3" w:rsidRPr="00E675A3" w:rsidRDefault="00E215D2" w:rsidP="00E675A3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rPr>
          <w:rFonts w:ascii="Calibri" w:eastAsia="Times New Roman" w:hAnsi="Calibri" w:cs="Calibri"/>
          <w:color w:val="000000"/>
        </w:rPr>
        <w:t>Schedule Next Meeting</w:t>
      </w:r>
    </w:p>
    <w:p w14:paraId="7DC4E64C" w14:textId="26A6A129" w:rsidR="00E675A3" w:rsidRDefault="00E675A3" w:rsidP="00E675A3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July, closer to the Member Meeting</w:t>
      </w:r>
    </w:p>
    <w:p w14:paraId="7A092DF0" w14:textId="0FFD26C4" w:rsidR="00E675A3" w:rsidRPr="00E04017" w:rsidRDefault="00E675A3" w:rsidP="00E675A3">
      <w:pPr>
        <w:numPr>
          <w:ilvl w:val="1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Finalize the agenda for the Member Meeting</w:t>
      </w:r>
    </w:p>
    <w:p w14:paraId="799E183F" w14:textId="77777777" w:rsidR="00E215D2" w:rsidRPr="00E04017" w:rsidRDefault="00E215D2" w:rsidP="00E215D2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E04017">
        <w:rPr>
          <w:rFonts w:ascii="Calibri" w:eastAsia="Times New Roman" w:hAnsi="Calibri" w:cs="Calibri"/>
          <w:color w:val="000000"/>
        </w:rPr>
        <w:t>Adjourn</w:t>
      </w:r>
    </w:p>
    <w:p w14:paraId="15A4406F" w14:textId="77777777" w:rsidR="00E215D2" w:rsidRPr="00E04017" w:rsidRDefault="00E215D2" w:rsidP="00E215D2">
      <w:pPr>
        <w:pStyle w:val="ListParagraph"/>
        <w:tabs>
          <w:tab w:val="left" w:pos="4770"/>
        </w:tabs>
      </w:pPr>
    </w:p>
    <w:p w14:paraId="2DC0F4F7" w14:textId="55C46896" w:rsidR="009C285D" w:rsidRPr="00E04017" w:rsidRDefault="009C285D" w:rsidP="009C285D">
      <w:r w:rsidRPr="00E04017">
        <w:t xml:space="preserve">Next meeting: </w:t>
      </w:r>
      <w:r w:rsidR="007522ED" w:rsidRPr="00E04017">
        <w:t xml:space="preserve">In </w:t>
      </w:r>
      <w:r w:rsidR="00525FF2">
        <w:t>July</w:t>
      </w:r>
    </w:p>
    <w:p w14:paraId="23405410" w14:textId="4543011D" w:rsidR="007522ED" w:rsidRPr="00E04017" w:rsidRDefault="004D05BB" w:rsidP="009C285D">
      <w:r w:rsidRPr="00E04017">
        <w:t>Doodle P</w:t>
      </w:r>
      <w:r w:rsidR="007522ED" w:rsidRPr="00E04017">
        <w:t xml:space="preserve">oll: </w:t>
      </w:r>
      <w:r w:rsidR="00525FF2">
        <w:t>Link will be distributed closer to July</w:t>
      </w:r>
    </w:p>
    <w:p w14:paraId="134FFF61" w14:textId="77777777" w:rsidR="009C285D" w:rsidRPr="00E04017" w:rsidRDefault="009C285D" w:rsidP="009C285D"/>
    <w:p w14:paraId="43660009" w14:textId="269E64B7" w:rsidR="009C285D" w:rsidRPr="005C31D6" w:rsidRDefault="008359E1" w:rsidP="009C285D">
      <w:pPr>
        <w:rPr>
          <w:rFonts w:ascii="Calibri" w:eastAsia="Times New Roman" w:hAnsi="Calibri" w:cs="Calibri"/>
          <w:sz w:val="22"/>
          <w:szCs w:val="22"/>
        </w:rPr>
      </w:pPr>
      <w:r w:rsidRPr="00E04017">
        <w:rPr>
          <w:rFonts w:ascii="Calibri" w:eastAsia="Times New Roman" w:hAnsi="Calibri" w:cs="Calibri"/>
        </w:rPr>
        <w:t xml:space="preserve">PBRN Board of Directors Document Repository: </w:t>
      </w:r>
      <w:hyperlink r:id="rId5" w:history="1">
        <w:r w:rsidR="00511C8F" w:rsidRPr="00E04017">
          <w:rPr>
            <w:rStyle w:val="Hyperlink"/>
            <w:rFonts w:ascii="Calibri" w:eastAsia="Times New Roman" w:hAnsi="Calibri" w:cs="Calibri"/>
          </w:rPr>
          <w:t>https://gpctr.unmc.edu/ctr-resources/pbrn/board-of-directors-documentation-and-resources/</w:t>
        </w:r>
      </w:hyperlink>
      <w:r w:rsidR="00511C8F">
        <w:rPr>
          <w:rFonts w:ascii="Calibri" w:eastAsia="Times New Roman" w:hAnsi="Calibri" w:cs="Calibri"/>
          <w:sz w:val="22"/>
          <w:szCs w:val="22"/>
        </w:rPr>
        <w:t xml:space="preserve"> </w:t>
      </w:r>
    </w:p>
    <w:sectPr w:rsidR="009C285D" w:rsidRPr="005C31D6" w:rsidSect="00B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64F5"/>
    <w:multiLevelType w:val="hybridMultilevel"/>
    <w:tmpl w:val="B9547A7A"/>
    <w:lvl w:ilvl="0" w:tplc="3D1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4D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E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4F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4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A6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C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06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2F638E"/>
    <w:multiLevelType w:val="multilevel"/>
    <w:tmpl w:val="377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4B134D"/>
    <w:multiLevelType w:val="hybridMultilevel"/>
    <w:tmpl w:val="32C2B982"/>
    <w:lvl w:ilvl="0" w:tplc="69D4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CB6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A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3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E5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4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A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0B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151F60"/>
    <w:multiLevelType w:val="hybridMultilevel"/>
    <w:tmpl w:val="95A0C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25A1A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DU0NTEytDQyNjNX0lEKTi0uzszPAykwrQUAaMNCqiwAAAA="/>
  </w:docVars>
  <w:rsids>
    <w:rsidRoot w:val="00AF2B25"/>
    <w:rsid w:val="00013E56"/>
    <w:rsid w:val="00061A55"/>
    <w:rsid w:val="00090B2C"/>
    <w:rsid w:val="000B1864"/>
    <w:rsid w:val="000D28B6"/>
    <w:rsid w:val="000E58AA"/>
    <w:rsid w:val="000F34C7"/>
    <w:rsid w:val="00115551"/>
    <w:rsid w:val="001353BF"/>
    <w:rsid w:val="00135773"/>
    <w:rsid w:val="00135912"/>
    <w:rsid w:val="00146FD2"/>
    <w:rsid w:val="001B56DC"/>
    <w:rsid w:val="001C5F67"/>
    <w:rsid w:val="001F3B26"/>
    <w:rsid w:val="002051B6"/>
    <w:rsid w:val="00235518"/>
    <w:rsid w:val="0024661F"/>
    <w:rsid w:val="0032053E"/>
    <w:rsid w:val="00325507"/>
    <w:rsid w:val="00331AB1"/>
    <w:rsid w:val="00352EE7"/>
    <w:rsid w:val="00390721"/>
    <w:rsid w:val="003A38F6"/>
    <w:rsid w:val="003B7B7B"/>
    <w:rsid w:val="003E0017"/>
    <w:rsid w:val="003F3D72"/>
    <w:rsid w:val="00423F6F"/>
    <w:rsid w:val="00442EF6"/>
    <w:rsid w:val="004D0053"/>
    <w:rsid w:val="004D05BB"/>
    <w:rsid w:val="00511C8F"/>
    <w:rsid w:val="00525FF2"/>
    <w:rsid w:val="00532FBB"/>
    <w:rsid w:val="00566F82"/>
    <w:rsid w:val="00571F6E"/>
    <w:rsid w:val="00586C57"/>
    <w:rsid w:val="005C31D6"/>
    <w:rsid w:val="006018FE"/>
    <w:rsid w:val="006415FF"/>
    <w:rsid w:val="006E724B"/>
    <w:rsid w:val="00723AAB"/>
    <w:rsid w:val="007315C4"/>
    <w:rsid w:val="007342AE"/>
    <w:rsid w:val="00740D99"/>
    <w:rsid w:val="00747870"/>
    <w:rsid w:val="007522ED"/>
    <w:rsid w:val="00770C9F"/>
    <w:rsid w:val="007A38A6"/>
    <w:rsid w:val="007B009A"/>
    <w:rsid w:val="008359E1"/>
    <w:rsid w:val="008729A8"/>
    <w:rsid w:val="008760D3"/>
    <w:rsid w:val="008A6526"/>
    <w:rsid w:val="008E43F8"/>
    <w:rsid w:val="00916D82"/>
    <w:rsid w:val="009C285D"/>
    <w:rsid w:val="009E7241"/>
    <w:rsid w:val="00A14689"/>
    <w:rsid w:val="00A17028"/>
    <w:rsid w:val="00A41278"/>
    <w:rsid w:val="00A67753"/>
    <w:rsid w:val="00AB2BC9"/>
    <w:rsid w:val="00AC0B89"/>
    <w:rsid w:val="00AD6AA5"/>
    <w:rsid w:val="00AF2B25"/>
    <w:rsid w:val="00B029CF"/>
    <w:rsid w:val="00B14141"/>
    <w:rsid w:val="00B23B1C"/>
    <w:rsid w:val="00B31D27"/>
    <w:rsid w:val="00B43B58"/>
    <w:rsid w:val="00B86E81"/>
    <w:rsid w:val="00BB2BB8"/>
    <w:rsid w:val="00BE1517"/>
    <w:rsid w:val="00BF4B73"/>
    <w:rsid w:val="00BF5901"/>
    <w:rsid w:val="00C13460"/>
    <w:rsid w:val="00C14BFA"/>
    <w:rsid w:val="00C14FB5"/>
    <w:rsid w:val="00C35871"/>
    <w:rsid w:val="00C456FD"/>
    <w:rsid w:val="00CA0E3F"/>
    <w:rsid w:val="00CD2D6C"/>
    <w:rsid w:val="00CD664A"/>
    <w:rsid w:val="00CE3E44"/>
    <w:rsid w:val="00D03CB9"/>
    <w:rsid w:val="00DD6835"/>
    <w:rsid w:val="00E04017"/>
    <w:rsid w:val="00E215D2"/>
    <w:rsid w:val="00E32F97"/>
    <w:rsid w:val="00E40347"/>
    <w:rsid w:val="00E57DC3"/>
    <w:rsid w:val="00E675A3"/>
    <w:rsid w:val="00EC1B0F"/>
    <w:rsid w:val="00ED1AD8"/>
    <w:rsid w:val="00F04E54"/>
    <w:rsid w:val="00F0694B"/>
    <w:rsid w:val="00F10663"/>
    <w:rsid w:val="00F14C66"/>
    <w:rsid w:val="00F1589A"/>
    <w:rsid w:val="00F74735"/>
    <w:rsid w:val="00F91C30"/>
    <w:rsid w:val="00FD47D6"/>
    <w:rsid w:val="00FE2CA6"/>
    <w:rsid w:val="00FF4FD5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E8EC"/>
  <w15:chartTrackingRefBased/>
  <w15:docId w15:val="{6C407F81-0C10-4448-9BE3-EAA0DF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8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C285D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E2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pctr.unmc.edu/ctr-resources/pbrn/board-of-directors-documentation-and-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Frankel, Emily L</cp:lastModifiedBy>
  <cp:revision>74</cp:revision>
  <dcterms:created xsi:type="dcterms:W3CDTF">2021-04-15T16:12:00Z</dcterms:created>
  <dcterms:modified xsi:type="dcterms:W3CDTF">2021-05-28T14:34:00Z</dcterms:modified>
</cp:coreProperties>
</file>